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27" w:rsidRPr="001D7827" w:rsidRDefault="001D7827" w:rsidP="001D7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827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</w:t>
      </w:r>
    </w:p>
    <w:p w:rsidR="001D7827" w:rsidRDefault="001D7827" w:rsidP="001D7827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>FORMULÁRIO DE ANÁLISE CURRICULAR</w:t>
      </w:r>
      <w:bookmarkStart w:id="0" w:name="_GoBack"/>
      <w:bookmarkEnd w:id="0"/>
    </w:p>
    <w:p w:rsidR="001D7827" w:rsidRPr="001D7827" w:rsidRDefault="001D7827" w:rsidP="001D7827">
      <w:pPr>
        <w:spacing w:after="0" w:line="240" w:lineRule="auto"/>
        <w:ind w:left="60" w:right="60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>PERÍODO CONSIDERADO: 2015 a 2020</w:t>
      </w:r>
    </w:p>
    <w:tbl>
      <w:tblPr>
        <w:tblpPr w:leftFromText="141" w:rightFromText="141" w:vertAnchor="text" w:horzAnchor="page" w:tblpX="566" w:tblpY="215"/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7118"/>
        <w:gridCol w:w="772"/>
        <w:gridCol w:w="1205"/>
        <w:gridCol w:w="1128"/>
      </w:tblGrid>
      <w:tr w:rsidR="001D7827" w:rsidRPr="001D7827" w:rsidTr="001D7827">
        <w:trPr>
          <w:trHeight w:val="56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Item</w:t>
            </w:r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Atividade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Pontos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Quantidade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Total de pontos</w:t>
            </w:r>
          </w:p>
        </w:tc>
      </w:tr>
      <w:tr w:rsidR="001D7827" w:rsidRPr="001D7827" w:rsidTr="001D7827">
        <w:trPr>
          <w:trHeight w:val="28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*Artigo publicado ou aceito para publicação com DOI em 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Qualis</w:t>
            </w:r>
            <w:proofErr w:type="spellEnd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A1 na área Engenharias 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28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*Artigo publicado ou aceito para publicação com DOI em 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Qualis</w:t>
            </w:r>
            <w:proofErr w:type="spellEnd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A2 na área Engenharias 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28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*Artigo publicado ou aceito para publicação com DOI em 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Qualis</w:t>
            </w:r>
            <w:proofErr w:type="spellEnd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B1 na área Engenharias 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28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*Artigo publicado ou aceito para publicação com DOI em 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Qualis</w:t>
            </w:r>
            <w:proofErr w:type="spellEnd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B2 na área Engenharias 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28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*Artigo publicado ou aceito para publicação com DOI em 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Qualis</w:t>
            </w:r>
            <w:proofErr w:type="spellEnd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B3 na área Engenharias 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28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*Artigo publicado ou aceito para publicação com DOI em 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periódico</w:t>
            </w: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 </w:t>
            </w:r>
            <w:proofErr w:type="spell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Qualis</w:t>
            </w:r>
            <w:proofErr w:type="spellEnd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B4 na área Engenharias II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84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Patentes concedidas</w:t>
            </w:r>
          </w:p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(patentes concedidas somente serão considerados se forem depositadas pelo orientador, empregador ou universidade vinculado ao candidato. Patentes contendo apenas o nome do candidato não serão consideradas)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D7827" w:rsidRPr="001D7827" w:rsidTr="001D7827">
        <w:trPr>
          <w:trHeight w:val="840"/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6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Depósito de patentes</w:t>
            </w:r>
          </w:p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(o depósito somente será considerado se for feito pelo orientador, empregador ou universidade vinculado ao candidato. O depósito feito apenas pelo candidato não será considerado)</w:t>
            </w:r>
          </w:p>
        </w:tc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27" w:rsidRPr="001D7827" w:rsidRDefault="001D7827" w:rsidP="001D7827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D7827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D7827" w:rsidRPr="001D7827" w:rsidRDefault="001D7827" w:rsidP="001D78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D78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*Será considerado o </w:t>
      </w:r>
      <w:proofErr w:type="spellStart"/>
      <w:r w:rsidRPr="001D78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Qualis</w:t>
      </w:r>
      <w:proofErr w:type="spellEnd"/>
      <w:r w:rsidRPr="001D78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oficial publicado na </w:t>
      </w:r>
      <w:proofErr w:type="spellStart"/>
      <w:r w:rsidRPr="001D7827">
        <w:rPr>
          <w:rFonts w:ascii="Times New Roman" w:eastAsia="Times New Roman" w:hAnsi="Times New Roman" w:cs="Times New Roman"/>
          <w:i/>
          <w:iCs/>
          <w:color w:val="000000"/>
          <w:sz w:val="27"/>
          <w:lang w:eastAsia="pt-BR"/>
        </w:rPr>
        <w:t>home-page</w:t>
      </w:r>
      <w:proofErr w:type="spellEnd"/>
      <w:r w:rsidRPr="001D782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 CAPES referente ao quadriênio 2012-2016.</w:t>
      </w:r>
    </w:p>
    <w:p w:rsidR="001D7827" w:rsidRPr="001D7827" w:rsidRDefault="001D7827" w:rsidP="001D7827">
      <w:pPr>
        <w:spacing w:after="0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>Os candidatos a bolsa deverão enviar documentos comprobatórios como segue:</w:t>
      </w:r>
    </w:p>
    <w:p w:rsidR="001D7827" w:rsidRPr="001D7827" w:rsidRDefault="001D7827" w:rsidP="001D7827">
      <w:pPr>
        <w:spacing w:after="0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 xml:space="preserve">Para comprovação dos artigos publicados ou aceitos para publicação com DOI imprimir a primeira </w:t>
      </w:r>
      <w:r>
        <w:rPr>
          <w:rFonts w:ascii="Calibri" w:eastAsia="Times New Roman" w:hAnsi="Calibri" w:cs="Times New Roman"/>
          <w:color w:val="000000"/>
          <w:lang w:eastAsia="pt-BR"/>
        </w:rPr>
        <w:t>p</w:t>
      </w:r>
      <w:r w:rsidRPr="001D7827">
        <w:rPr>
          <w:rFonts w:ascii="Calibri" w:eastAsia="Times New Roman" w:hAnsi="Calibri" w:cs="Times New Roman"/>
          <w:color w:val="000000"/>
          <w:lang w:eastAsia="pt-BR"/>
        </w:rPr>
        <w:t>ágina do artigo. Não serão contabilizados artigos que ainda não possuam DOI.</w:t>
      </w:r>
    </w:p>
    <w:p w:rsidR="001D7827" w:rsidRPr="001D7827" w:rsidRDefault="001D7827" w:rsidP="001D7827">
      <w:pPr>
        <w:spacing w:after="0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>Para comprovação da patente concedida, anexar Cópia da Carta Patente do Órgão Concedente.</w:t>
      </w:r>
    </w:p>
    <w:p w:rsidR="001D7827" w:rsidRPr="001D7827" w:rsidRDefault="001D7827" w:rsidP="001D7827">
      <w:pPr>
        <w:spacing w:after="0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>Para comprovação do depósito de patente anexa Cópia do termo de depósito junto ao órgão competente.</w:t>
      </w:r>
    </w:p>
    <w:p w:rsidR="001D7827" w:rsidRPr="001D7827" w:rsidRDefault="001D7827" w:rsidP="001D7827">
      <w:pPr>
        <w:spacing w:after="0"/>
        <w:ind w:left="60" w:right="60"/>
        <w:jc w:val="both"/>
        <w:rPr>
          <w:rFonts w:ascii="Calibri" w:eastAsia="Times New Roman" w:hAnsi="Calibri" w:cs="Times New Roman"/>
          <w:color w:val="000000"/>
          <w:lang w:eastAsia="pt-BR"/>
        </w:rPr>
      </w:pPr>
      <w:r w:rsidRPr="001D7827">
        <w:rPr>
          <w:rFonts w:ascii="Calibri" w:eastAsia="Times New Roman" w:hAnsi="Calibri" w:cs="Times New Roman"/>
          <w:color w:val="000000"/>
          <w:lang w:eastAsia="pt-BR"/>
        </w:rPr>
        <w:t>Não é necessário enviar documentos comprobatórios do supervisor.</w:t>
      </w:r>
    </w:p>
    <w:p w:rsidR="00CB540A" w:rsidRDefault="00CB540A" w:rsidP="001D7827">
      <w:pPr>
        <w:jc w:val="both"/>
      </w:pPr>
    </w:p>
    <w:sectPr w:rsidR="00CB540A" w:rsidSect="001D7827">
      <w:pgSz w:w="11906" w:h="16838"/>
      <w:pgMar w:top="1417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827"/>
    <w:rsid w:val="001771C4"/>
    <w:rsid w:val="001D7827"/>
    <w:rsid w:val="00CB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D7827"/>
    <w:rPr>
      <w:b/>
      <w:bCs/>
    </w:rPr>
  </w:style>
  <w:style w:type="paragraph" w:customStyle="1" w:styleId="tabelatextoalinhadoesquerda">
    <w:name w:val="tabela_texto_alinhado_esquerda"/>
    <w:basedOn w:val="Normal"/>
    <w:rsid w:val="001D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1D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D78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1561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2020-03-16T19:21:00Z</dcterms:created>
  <dcterms:modified xsi:type="dcterms:W3CDTF">2020-03-16T19:26:00Z</dcterms:modified>
</cp:coreProperties>
</file>